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FBC1E" w14:textId="77777777" w:rsidR="0042142F" w:rsidRPr="00F00A57" w:rsidRDefault="0042142F" w:rsidP="0042142F">
      <w:pPr>
        <w:tabs>
          <w:tab w:val="center" w:pos="4536"/>
        </w:tabs>
        <w:spacing w:after="0"/>
        <w:rPr>
          <w:rFonts w:ascii="Algerian" w:eastAsia="Calibri" w:hAnsi="Algerian" w:cs="Algerian"/>
          <w:bCs/>
          <w:kern w:val="0"/>
          <w:sz w:val="52"/>
          <w:szCs w:val="52"/>
          <w14:ligatures w14:val="none"/>
        </w:rPr>
      </w:pPr>
      <w:bookmarkStart w:id="0" w:name="_Hlk54177538"/>
      <w:bookmarkStart w:id="1" w:name="_Hlk54177539"/>
      <w:bookmarkStart w:id="2" w:name="_Hlk54177540"/>
      <w:bookmarkStart w:id="3" w:name="_Hlk54177541"/>
      <w:bookmarkStart w:id="4" w:name="_Hlk54181715"/>
      <w:bookmarkStart w:id="5" w:name="_Hlk54181716"/>
      <w:bookmarkStart w:id="6" w:name="_Hlk54181717"/>
      <w:bookmarkStart w:id="7" w:name="_Hlk54181718"/>
      <w:bookmarkStart w:id="8" w:name="_Hlk54181719"/>
      <w:bookmarkStart w:id="9" w:name="_Hlk54181720"/>
      <w:r w:rsidRPr="00F00A57">
        <w:rPr>
          <w:rFonts w:ascii="Calibri" w:eastAsia="Calibri" w:hAnsi="Calibri" w:cs="Times New Roman"/>
          <w:noProof/>
          <w:kern w:val="0"/>
          <w14:ligatures w14:val="none"/>
        </w:rPr>
        <w:drawing>
          <wp:anchor distT="0" distB="0" distL="114300" distR="114300" simplePos="0" relativeHeight="251661312" behindDoc="0" locked="0" layoutInCell="1" allowOverlap="1" wp14:anchorId="6F83CE32" wp14:editId="2E8A3DBD">
            <wp:simplePos x="0" y="0"/>
            <wp:positionH relativeFrom="margin">
              <wp:align>left</wp:align>
            </wp:positionH>
            <wp:positionV relativeFrom="paragraph">
              <wp:posOffset>-9966</wp:posOffset>
            </wp:positionV>
            <wp:extent cx="876300" cy="1269244"/>
            <wp:effectExtent l="0" t="0" r="0" b="762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a_Oficiala_a_Romaniei_din_2016.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269244"/>
                    </a:xfrm>
                    <a:prstGeom prst="rect">
                      <a:avLst/>
                    </a:prstGeom>
                  </pic:spPr>
                </pic:pic>
              </a:graphicData>
            </a:graphic>
            <wp14:sizeRelH relativeFrom="margin">
              <wp14:pctWidth>0</wp14:pctWidth>
            </wp14:sizeRelH>
            <wp14:sizeRelV relativeFrom="margin">
              <wp14:pctHeight>0</wp14:pctHeight>
            </wp14:sizeRelV>
          </wp:anchor>
        </w:drawing>
      </w:r>
      <w:r w:rsidRPr="00F00A57">
        <w:rPr>
          <w:rFonts w:ascii="Algerian" w:eastAsia="Calibri" w:hAnsi="Algerian" w:cs="Algerian"/>
          <w:b/>
          <w:kern w:val="0"/>
          <w:sz w:val="52"/>
          <w:szCs w:val="52"/>
          <w14:ligatures w14:val="none"/>
        </w:rPr>
        <w:tab/>
      </w:r>
      <w:r w:rsidRPr="00F00A57">
        <w:rPr>
          <w:rFonts w:ascii="Calibri" w:eastAsia="Calibri" w:hAnsi="Calibri" w:cs="Times New Roman"/>
          <w:bCs/>
          <w:noProof/>
          <w:kern w:val="0"/>
          <w14:ligatures w14:val="none"/>
        </w:rPr>
        <w:drawing>
          <wp:anchor distT="0" distB="0" distL="114300" distR="114300" simplePos="0" relativeHeight="251660288" behindDoc="0" locked="0" layoutInCell="1" allowOverlap="1" wp14:anchorId="086F52F5" wp14:editId="31CE2592">
            <wp:simplePos x="0" y="0"/>
            <wp:positionH relativeFrom="column">
              <wp:posOffset>5130165</wp:posOffset>
            </wp:positionH>
            <wp:positionV relativeFrom="paragraph">
              <wp:posOffset>-262255</wp:posOffset>
            </wp:positionV>
            <wp:extent cx="956310" cy="1457692"/>
            <wp:effectExtent l="0" t="0" r="0" b="9525"/>
            <wp:wrapNone/>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ema Dragalina.jpg"/>
                    <pic:cNvPicPr/>
                  </pic:nvPicPr>
                  <pic:blipFill>
                    <a:blip r:embed="rId6">
                      <a:extLst>
                        <a:ext uri="{28A0092B-C50C-407E-A947-70E740481C1C}">
                          <a14:useLocalDpi xmlns:a14="http://schemas.microsoft.com/office/drawing/2010/main" val="0"/>
                        </a:ext>
                      </a:extLst>
                    </a:blip>
                    <a:stretch>
                      <a:fillRect/>
                    </a:stretch>
                  </pic:blipFill>
                  <pic:spPr>
                    <a:xfrm>
                      <a:off x="0" y="0"/>
                      <a:ext cx="956310" cy="1457692"/>
                    </a:xfrm>
                    <a:prstGeom prst="rect">
                      <a:avLst/>
                    </a:prstGeom>
                  </pic:spPr>
                </pic:pic>
              </a:graphicData>
            </a:graphic>
            <wp14:sizeRelH relativeFrom="margin">
              <wp14:pctWidth>0</wp14:pctWidth>
            </wp14:sizeRelH>
            <wp14:sizeRelV relativeFrom="margin">
              <wp14:pctHeight>0</wp14:pctHeight>
            </wp14:sizeRelV>
          </wp:anchor>
        </w:drawing>
      </w:r>
      <w:bookmarkStart w:id="10" w:name="_Hlk51918475"/>
      <w:bookmarkStart w:id="11" w:name="_Hlk51918476"/>
      <w:bookmarkStart w:id="12" w:name="_Hlk51918477"/>
      <w:bookmarkStart w:id="13" w:name="_Hlk51918478"/>
      <w:bookmarkStart w:id="14" w:name="_Hlk51918479"/>
      <w:bookmarkStart w:id="15" w:name="_Hlk51918480"/>
      <w:bookmarkStart w:id="16" w:name="_Hlk51918481"/>
      <w:bookmarkStart w:id="17" w:name="_Hlk51918482"/>
      <w:bookmarkStart w:id="18" w:name="_Hlk51918483"/>
      <w:bookmarkStart w:id="19" w:name="_Hlk51918484"/>
      <w:bookmarkStart w:id="20" w:name="_Hlk51918485"/>
      <w:bookmarkStart w:id="21" w:name="_Hlk51918486"/>
      <w:bookmarkStart w:id="22" w:name="_Hlk54181682"/>
      <w:bookmarkStart w:id="23" w:name="_Hlk54181683"/>
      <w:bookmarkStart w:id="24" w:name="_Hlk54181684"/>
      <w:bookmarkStart w:id="25" w:name="_Hlk54181685"/>
      <w:r w:rsidRPr="00F00A57">
        <w:rPr>
          <w:rFonts w:ascii="Algerian" w:eastAsia="Calibri" w:hAnsi="Algerian" w:cs="Algerian"/>
          <w:bCs/>
          <w:kern w:val="0"/>
          <w:sz w:val="52"/>
          <w:szCs w:val="52"/>
          <w14:ligatures w14:val="none"/>
        </w:rPr>
        <w:t>România</w:t>
      </w:r>
    </w:p>
    <w:p w14:paraId="7E007B39" w14:textId="77777777" w:rsidR="0042142F" w:rsidRPr="00F00A57" w:rsidRDefault="0042142F" w:rsidP="0042142F">
      <w:pPr>
        <w:suppressAutoHyphens/>
        <w:autoSpaceDN w:val="0"/>
        <w:spacing w:after="0" w:line="240" w:lineRule="auto"/>
        <w:jc w:val="center"/>
        <w:textAlignment w:val="baseline"/>
        <w:rPr>
          <w:rFonts w:ascii="Algerian" w:eastAsia="Times New Roman" w:hAnsi="Algerian" w:cs="Copperplate Gothic Bold"/>
          <w:bCs/>
          <w:kern w:val="3"/>
          <w:sz w:val="48"/>
          <w:szCs w:val="48"/>
          <w:lang w:eastAsia="zh-CN"/>
          <w14:ligatures w14:val="none"/>
        </w:rPr>
      </w:pPr>
      <w:r w:rsidRPr="00F00A57">
        <w:rPr>
          <w:rFonts w:ascii="Algerian" w:eastAsia="Times New Roman" w:hAnsi="Algerian" w:cs="Copperplate Gothic Bold"/>
          <w:bCs/>
          <w:kern w:val="3"/>
          <w:sz w:val="48"/>
          <w:szCs w:val="48"/>
          <w:lang w:eastAsia="zh-CN"/>
          <w14:ligatures w14:val="none"/>
        </w:rPr>
        <w:t>COMUNA DRAGALINA</w:t>
      </w:r>
    </w:p>
    <w:p w14:paraId="73843FFA" w14:textId="77777777" w:rsidR="0042142F" w:rsidRPr="00F00A57" w:rsidRDefault="0042142F" w:rsidP="0042142F">
      <w:pPr>
        <w:suppressAutoHyphens/>
        <w:autoSpaceDN w:val="0"/>
        <w:spacing w:after="0" w:line="240" w:lineRule="auto"/>
        <w:jc w:val="center"/>
        <w:textAlignment w:val="baseline"/>
        <w:rPr>
          <w:rFonts w:ascii="Algerian" w:eastAsia="Times New Roman" w:hAnsi="Algerian" w:cs="Algerian"/>
          <w:bCs/>
          <w:kern w:val="3"/>
          <w:sz w:val="44"/>
          <w:szCs w:val="44"/>
          <w:lang w:eastAsia="zh-CN"/>
          <w14:ligatures w14:val="none"/>
        </w:rPr>
      </w:pPr>
      <w:r w:rsidRPr="00F00A57">
        <w:rPr>
          <w:rFonts w:ascii="Algerian" w:eastAsia="Times New Roman" w:hAnsi="Algerian" w:cs="Algerian"/>
          <w:bCs/>
          <w:kern w:val="3"/>
          <w:sz w:val="44"/>
          <w:szCs w:val="44"/>
          <w:lang w:eastAsia="zh-CN"/>
          <w14:ligatures w14:val="none"/>
        </w:rPr>
        <w:t>JUDE</w:t>
      </w:r>
      <w:r w:rsidRPr="00F00A57">
        <w:rPr>
          <w:rFonts w:ascii="Cambria" w:eastAsia="Times New Roman" w:hAnsi="Cambria" w:cs="Cambria"/>
          <w:bCs/>
          <w:kern w:val="3"/>
          <w:sz w:val="44"/>
          <w:szCs w:val="44"/>
          <w:lang w:eastAsia="zh-CN"/>
          <w14:ligatures w14:val="none"/>
        </w:rPr>
        <w:t>Ț</w:t>
      </w:r>
      <w:r w:rsidRPr="00F00A57">
        <w:rPr>
          <w:rFonts w:ascii="Algerian" w:eastAsia="Times New Roman" w:hAnsi="Algerian" w:cs="Algerian"/>
          <w:bCs/>
          <w:kern w:val="3"/>
          <w:sz w:val="44"/>
          <w:szCs w:val="44"/>
          <w:lang w:eastAsia="zh-CN"/>
          <w14:ligatures w14:val="none"/>
        </w:rPr>
        <w:t>UL C</w:t>
      </w:r>
      <w:r w:rsidRPr="00F00A57">
        <w:rPr>
          <w:rFonts w:ascii="Cambria" w:eastAsia="Times New Roman" w:hAnsi="Cambria" w:cs="Cambria"/>
          <w:bCs/>
          <w:kern w:val="3"/>
          <w:sz w:val="44"/>
          <w:szCs w:val="44"/>
          <w:lang w:eastAsia="zh-CN"/>
          <w14:ligatures w14:val="none"/>
        </w:rPr>
        <w:t>Ă</w:t>
      </w:r>
      <w:r w:rsidRPr="00F00A57">
        <w:rPr>
          <w:rFonts w:ascii="Algerian" w:eastAsia="Times New Roman" w:hAnsi="Algerian" w:cs="Algerian"/>
          <w:bCs/>
          <w:kern w:val="3"/>
          <w:sz w:val="44"/>
          <w:szCs w:val="44"/>
          <w:lang w:eastAsia="zh-CN"/>
          <w14:ligatures w14:val="none"/>
        </w:rPr>
        <w:t>L</w:t>
      </w:r>
      <w:r w:rsidRPr="00F00A57">
        <w:rPr>
          <w:rFonts w:ascii="Cambria" w:eastAsia="Times New Roman" w:hAnsi="Cambria" w:cs="Cambria"/>
          <w:bCs/>
          <w:kern w:val="3"/>
          <w:sz w:val="44"/>
          <w:szCs w:val="44"/>
          <w:lang w:eastAsia="zh-CN"/>
          <w14:ligatures w14:val="none"/>
        </w:rPr>
        <w:t>Ă</w:t>
      </w:r>
      <w:r w:rsidRPr="00F00A57">
        <w:rPr>
          <w:rFonts w:ascii="Algerian" w:eastAsia="Times New Roman" w:hAnsi="Algerian" w:cs="Algerian"/>
          <w:bCs/>
          <w:kern w:val="3"/>
          <w:sz w:val="44"/>
          <w:szCs w:val="44"/>
          <w:lang w:eastAsia="zh-CN"/>
          <w14:ligatures w14:val="none"/>
        </w:rPr>
        <w:t>RA</w:t>
      </w:r>
      <w:r w:rsidRPr="00F00A57">
        <w:rPr>
          <w:rFonts w:ascii="Cambria" w:eastAsia="Times New Roman" w:hAnsi="Cambria" w:cs="Cambria"/>
          <w:bCs/>
          <w:kern w:val="3"/>
          <w:sz w:val="44"/>
          <w:szCs w:val="44"/>
          <w:lang w:eastAsia="zh-CN"/>
          <w14:ligatures w14:val="none"/>
        </w:rPr>
        <w:t>Ș</w:t>
      </w:r>
      <w:r w:rsidRPr="00F00A57">
        <w:rPr>
          <w:rFonts w:ascii="Algerian" w:eastAsia="Times New Roman" w:hAnsi="Algerian" w:cs="Algerian"/>
          <w:bCs/>
          <w:kern w:val="3"/>
          <w:sz w:val="44"/>
          <w:szCs w:val="44"/>
          <w:lang w:eastAsia="zh-CN"/>
          <w14:ligatures w14:val="none"/>
        </w:rPr>
        <w:t>I</w:t>
      </w:r>
    </w:p>
    <w:p w14:paraId="339746D8" w14:textId="77777777" w:rsidR="0042142F" w:rsidRPr="00F00A57" w:rsidRDefault="00000000" w:rsidP="0042142F">
      <w:pPr>
        <w:tabs>
          <w:tab w:val="center" w:pos="4536"/>
          <w:tab w:val="right" w:pos="9072"/>
        </w:tabs>
        <w:spacing w:after="0" w:line="240" w:lineRule="auto"/>
        <w:jc w:val="center"/>
        <w:rPr>
          <w:rFonts w:ascii="Calibri" w:eastAsia="Calibri" w:hAnsi="Calibri" w:cs="Times New Roman"/>
          <w:kern w:val="0"/>
          <w14:ligatures w14:val="none"/>
        </w:rPr>
      </w:pPr>
      <w:r>
        <w:rPr>
          <w:noProof/>
        </w:rPr>
        <w:pict w14:anchorId="2369098A">
          <v:line id="Conector drept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3.8pt" to="46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a8sjAEAABMDAAAOAAAAZHJzL2Uyb0RvYy54bWysUttOGzEQfUfiHyy/k10ChbLKhgci+lIV&#10;JNoPmHjtrCXb43rcbPL3HTuQ9PKG8IMvczmec2YW9zvvxFYnshh6eTlrpdBB4WDDppc/vj9efJaC&#10;MoQBHAbdy70meb88P1tMsdNzHNENOgkGCdRNsZdjzrFrGlKj9kAzjDqw02DykPmZNs2QYGJ075p5&#10;2940E6YhJlSaiK2rg1MuK74xWuUnY0hn4XrJteW6p7qvy94sF9BtEsTRqtcy4B1VeLCBPz1CrSCD&#10;+JXsf1DeqoSEJs8U+gaNsUpXDszmsv2HzcsIUVcuLA7Fo0z0cbDq2/YhPCeWYYrUUXxOhcXOJF9O&#10;rk/sqlj7o1h6l4Vi46e766ubljVVb77mlBgT5S8avSiXXjobCg/oYPuVMn/GoW8hxRzw0TpXe+GC&#10;mBj8dn5doIFHgn7WVEJnhxJWEiht1g8uiS2UvtZVWsmwf4WVP1ZA4yGuug4d9zbrQpoTXODjRL7c&#10;1jjsqybVzsrXwNcpKa39812zT7O8/A0AAP//AwBQSwMEFAAGAAgAAAAhAIwmPMbbAAAABgEAAA8A&#10;AABkcnMvZG93bnJldi54bWxMj8FOwzAQRO9I/IO1SFwQdShSoCFOFUAIpJ4oqGcnXpIIex3Zbpry&#10;9SziAMeZWc28Ldezs2LCEAdPCq4WGQik1puBOgXvb0+XtyBi0mS09YQKjhhhXZ2elLow/kCvOG1T&#10;J7iEYqEV9CmNhZSx7dHpuPAjEmcfPjidWIZOmqAPXO6sXGZZLp0eiBd6PeJDj+3ndu8UPDe1dLvV&#10;y3G6yO7t4+5rE10dlDo/m+s7EAnn9HcMP/iMDhUzNX5PJgqrgB9JCpY3OQhOV9c5G82vIatS/sev&#10;vgEAAP//AwBQSwECLQAUAAYACAAAACEAtoM4kv4AAADhAQAAEwAAAAAAAAAAAAAAAAAAAAAAW0Nv&#10;bnRlbnRfVHlwZXNdLnhtbFBLAQItABQABgAIAAAAIQA4/SH/1gAAAJQBAAALAAAAAAAAAAAAAAAA&#10;AC8BAABfcmVscy8ucmVsc1BLAQItABQABgAIAAAAIQCaGa8sjAEAABMDAAAOAAAAAAAAAAAAAAAA&#10;AC4CAABkcnMvZTJvRG9jLnhtbFBLAQItABQABgAIAAAAIQCMJjzG2wAAAAYBAAAPAAAAAAAAAAAA&#10;AAAAAOYDAABkcnMvZG93bnJldi54bWxQSwUGAAAAAAQABADzAAAA7gQAAAAA&#10;" strokeweight="1.59mm">
            <v:stroke joinstyle="miter" endcap="square"/>
          </v:line>
        </w:pict>
      </w:r>
      <w:r w:rsidR="0042142F" w:rsidRPr="00F00A57">
        <w:rPr>
          <w:rFonts w:ascii="Calibri" w:eastAsia="Calibri" w:hAnsi="Calibri" w:cs="Times New Roman"/>
          <w:b/>
          <w:kern w:val="0"/>
          <w14:ligatures w14:val="none"/>
        </w:rPr>
        <w:t xml:space="preserve">tel. 0242/708.073, fax. 0242/708.074, e-mail: </w:t>
      </w:r>
      <w:hyperlink r:id="rId7" w:history="1">
        <w:r w:rsidR="0042142F" w:rsidRPr="00F00A57">
          <w:rPr>
            <w:rFonts w:ascii="Calibri" w:eastAsia="Calibri" w:hAnsi="Calibri" w:cs="Times New Roman"/>
            <w:b/>
            <w:color w:val="0563C1"/>
            <w:kern w:val="0"/>
            <w:u w:val="single"/>
            <w14:ligatures w14:val="none"/>
          </w:rPr>
          <w:t>pdragalina@gmail.com</w:t>
        </w:r>
      </w:hyperlink>
      <w:r w:rsidR="0042142F" w:rsidRPr="00F00A57">
        <w:rPr>
          <w:rFonts w:ascii="Calibri" w:eastAsia="Calibri" w:hAnsi="Calibri" w:cs="Times New Roman"/>
          <w:b/>
          <w:kern w:val="0"/>
          <w14:ligatures w14:val="none"/>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D858B09" w14:textId="77777777" w:rsidR="0042142F" w:rsidRPr="00F00A57" w:rsidRDefault="0042142F" w:rsidP="0042142F">
      <w:pPr>
        <w:tabs>
          <w:tab w:val="center" w:pos="4536"/>
          <w:tab w:val="right" w:pos="9072"/>
        </w:tabs>
        <w:spacing w:after="0" w:line="240" w:lineRule="auto"/>
        <w:rPr>
          <w:rFonts w:ascii="Calibri" w:eastAsia="Calibri" w:hAnsi="Calibri" w:cs="Times New Roman"/>
          <w:kern w:val="0"/>
          <w14:ligatures w14:val="none"/>
        </w:rPr>
      </w:pPr>
    </w:p>
    <w:p w14:paraId="1733A573" w14:textId="77777777" w:rsidR="0042142F" w:rsidRDefault="0042142F" w:rsidP="0042142F"/>
    <w:p w14:paraId="335EE3B3" w14:textId="77777777" w:rsidR="0042142F" w:rsidRDefault="0042142F" w:rsidP="0042142F">
      <w:pPr>
        <w:jc w:val="both"/>
      </w:pPr>
    </w:p>
    <w:p w14:paraId="5A522956" w14:textId="6D9A126B" w:rsidR="0042142F" w:rsidRDefault="0042142F" w:rsidP="0042142F">
      <w:pPr>
        <w:jc w:val="center"/>
        <w:rPr>
          <w:rFonts w:ascii="Times New Roman" w:hAnsi="Times New Roman" w:cs="Times New Roman"/>
          <w:sz w:val="28"/>
          <w:szCs w:val="28"/>
        </w:rPr>
      </w:pPr>
      <w:r w:rsidRPr="000D5FD2">
        <w:rPr>
          <w:rFonts w:ascii="Times New Roman" w:hAnsi="Times New Roman" w:cs="Times New Roman"/>
          <w:sz w:val="28"/>
          <w:szCs w:val="28"/>
        </w:rPr>
        <w:t xml:space="preserve">Minuta ședinței ordinare din data de </w:t>
      </w:r>
      <w:r>
        <w:rPr>
          <w:rFonts w:ascii="Times New Roman" w:hAnsi="Times New Roman" w:cs="Times New Roman"/>
          <w:sz w:val="28"/>
          <w:szCs w:val="28"/>
        </w:rPr>
        <w:t>30</w:t>
      </w:r>
      <w:r w:rsidRPr="000D5FD2">
        <w:rPr>
          <w:rFonts w:ascii="Times New Roman" w:hAnsi="Times New Roman" w:cs="Times New Roman"/>
          <w:sz w:val="28"/>
          <w:szCs w:val="28"/>
        </w:rPr>
        <w:t>.01.2025, ora 1</w:t>
      </w:r>
      <w:bookmarkStart w:id="26" w:name="_Hlk210829252"/>
      <w:r>
        <w:rPr>
          <w:rFonts w:ascii="Times New Roman" w:hAnsi="Times New Roman" w:cs="Times New Roman"/>
          <w:sz w:val="28"/>
          <w:szCs w:val="28"/>
        </w:rPr>
        <w:t>6</w:t>
      </w:r>
      <w:r w:rsidRPr="000D5FD2">
        <w:rPr>
          <w:rStyle w:val="Robust"/>
          <w:rFonts w:ascii="Times New Roman" w:hAnsi="Times New Roman" w:cs="Times New Roman"/>
          <w:color w:val="484848"/>
          <w:sz w:val="28"/>
          <w:szCs w:val="28"/>
          <w:shd w:val="clear" w:color="auto" w:fill="FFFFFF"/>
        </w:rPr>
        <w:t>:</w:t>
      </w:r>
      <w:bookmarkEnd w:id="26"/>
      <w:r>
        <w:rPr>
          <w:rFonts w:ascii="Times New Roman" w:hAnsi="Times New Roman" w:cs="Times New Roman"/>
          <w:sz w:val="28"/>
          <w:szCs w:val="28"/>
        </w:rPr>
        <w:t>3</w:t>
      </w:r>
      <w:r w:rsidRPr="000D5FD2">
        <w:rPr>
          <w:rFonts w:ascii="Times New Roman" w:hAnsi="Times New Roman" w:cs="Times New Roman"/>
          <w:sz w:val="28"/>
          <w:szCs w:val="28"/>
        </w:rPr>
        <w:t>0</w:t>
      </w:r>
    </w:p>
    <w:p w14:paraId="237CAA50" w14:textId="77777777" w:rsidR="00801F5C" w:rsidRDefault="00801F5C" w:rsidP="0042142F">
      <w:pPr>
        <w:jc w:val="center"/>
        <w:rPr>
          <w:rFonts w:ascii="Times New Roman" w:hAnsi="Times New Roman" w:cs="Times New Roman"/>
          <w:sz w:val="28"/>
          <w:szCs w:val="28"/>
        </w:rPr>
      </w:pPr>
    </w:p>
    <w:p w14:paraId="5ED86D8A" w14:textId="16CCC76B" w:rsidR="00801F5C" w:rsidRDefault="00801F5C" w:rsidP="00801F5C">
      <w:pPr>
        <w:ind w:firstLine="708"/>
        <w:jc w:val="both"/>
        <w:rPr>
          <w:rFonts w:ascii="Times New Roman" w:hAnsi="Times New Roman" w:cs="Times New Roman"/>
          <w:sz w:val="28"/>
          <w:szCs w:val="28"/>
        </w:rPr>
      </w:pPr>
      <w:r w:rsidRPr="00801F5C">
        <w:rPr>
          <w:rFonts w:ascii="Times New Roman" w:hAnsi="Times New Roman" w:cs="Times New Roman"/>
          <w:sz w:val="28"/>
          <w:szCs w:val="28"/>
        </w:rPr>
        <w:t xml:space="preserve">În temeiul articolului 134 alin. (1), lit. a) din Ordonanța de Urgență nr. 57/2019 privind Codul Administrativ, cu modificările și completările ulterioare, prin Dispoziția nr. </w:t>
      </w:r>
      <w:r w:rsidRPr="00801F5C">
        <w:rPr>
          <w:rFonts w:ascii="Times New Roman" w:hAnsi="Times New Roman" w:cs="Times New Roman"/>
          <w:b/>
          <w:bCs/>
          <w:sz w:val="28"/>
          <w:szCs w:val="28"/>
        </w:rPr>
        <w:t>42</w:t>
      </w:r>
      <w:r w:rsidRPr="00801F5C">
        <w:rPr>
          <w:rFonts w:ascii="Times New Roman" w:hAnsi="Times New Roman" w:cs="Times New Roman"/>
          <w:sz w:val="28"/>
          <w:szCs w:val="28"/>
        </w:rPr>
        <w:t xml:space="preserve"> din </w:t>
      </w:r>
      <w:r w:rsidRPr="00801F5C">
        <w:rPr>
          <w:rFonts w:ascii="Times New Roman" w:hAnsi="Times New Roman" w:cs="Times New Roman"/>
          <w:b/>
          <w:bCs/>
          <w:sz w:val="28"/>
          <w:szCs w:val="28"/>
        </w:rPr>
        <w:t>27 Ianuarie 2025</w:t>
      </w:r>
      <w:r w:rsidRPr="00801F5C">
        <w:rPr>
          <w:rFonts w:ascii="Times New Roman" w:hAnsi="Times New Roman" w:cs="Times New Roman"/>
          <w:sz w:val="28"/>
          <w:szCs w:val="28"/>
        </w:rPr>
        <w:t xml:space="preserve"> Primarul comunei Dragalina a convocat membrii Consiliului Local al comunei Dragalina în ședință ordinară. Ședința se desfășoară Sala de ședințe și utilizare mijloace electronice de comunicare , aplicația WhatsApp.</w:t>
      </w:r>
    </w:p>
    <w:p w14:paraId="3F6D9223" w14:textId="173C11BD" w:rsidR="001A3867" w:rsidRDefault="001A3867" w:rsidP="001A3867">
      <w:pPr>
        <w:jc w:val="both"/>
        <w:rPr>
          <w:rFonts w:ascii="Times New Roman" w:hAnsi="Times New Roman" w:cs="Times New Roman"/>
          <w:sz w:val="28"/>
          <w:szCs w:val="28"/>
        </w:rPr>
      </w:pPr>
      <w:r w:rsidRPr="009A160E">
        <w:rPr>
          <w:rFonts w:ascii="Times New Roman" w:hAnsi="Times New Roman" w:cs="Times New Roman"/>
          <w:sz w:val="28"/>
          <w:szCs w:val="28"/>
        </w:rPr>
        <w:t>Sunt prezenți 1</w:t>
      </w:r>
      <w:r w:rsidR="00AC5383">
        <w:rPr>
          <w:rFonts w:ascii="Times New Roman" w:hAnsi="Times New Roman" w:cs="Times New Roman"/>
          <w:sz w:val="28"/>
          <w:szCs w:val="28"/>
        </w:rPr>
        <w:t>4</w:t>
      </w:r>
      <w:r w:rsidRPr="009A160E">
        <w:rPr>
          <w:rFonts w:ascii="Times New Roman" w:hAnsi="Times New Roman" w:cs="Times New Roman"/>
          <w:sz w:val="28"/>
          <w:szCs w:val="28"/>
        </w:rPr>
        <w:t xml:space="preserve"> consilieri locali.</w:t>
      </w:r>
    </w:p>
    <w:p w14:paraId="589B19FB" w14:textId="036E2764" w:rsidR="00B60037" w:rsidRDefault="00B60037" w:rsidP="001A3867">
      <w:pPr>
        <w:jc w:val="both"/>
        <w:rPr>
          <w:rFonts w:ascii="Times New Roman" w:hAnsi="Times New Roman" w:cs="Times New Roman"/>
          <w:sz w:val="28"/>
          <w:szCs w:val="28"/>
        </w:rPr>
      </w:pPr>
      <w:r>
        <w:rPr>
          <w:rFonts w:ascii="Times New Roman" w:hAnsi="Times New Roman" w:cs="Times New Roman"/>
          <w:sz w:val="28"/>
          <w:szCs w:val="28"/>
        </w:rPr>
        <w:t>A</w:t>
      </w:r>
      <w:r w:rsidRPr="00B60037">
        <w:rPr>
          <w:rFonts w:ascii="Times New Roman" w:hAnsi="Times New Roman" w:cs="Times New Roman"/>
          <w:sz w:val="28"/>
          <w:szCs w:val="28"/>
        </w:rPr>
        <w:t>bsenți nemotivat: 1 consilier local</w:t>
      </w:r>
    </w:p>
    <w:p w14:paraId="698C1A9C" w14:textId="2E4FAEF0" w:rsidR="001A3867" w:rsidRDefault="001A3867" w:rsidP="001A3867">
      <w:pPr>
        <w:jc w:val="both"/>
        <w:rPr>
          <w:rFonts w:ascii="Times New Roman" w:hAnsi="Times New Roman" w:cs="Times New Roman"/>
          <w:sz w:val="28"/>
          <w:szCs w:val="28"/>
        </w:rPr>
      </w:pPr>
      <w:r w:rsidRPr="009A160E">
        <w:rPr>
          <w:rFonts w:ascii="Times New Roman" w:hAnsi="Times New Roman" w:cs="Times New Roman"/>
          <w:sz w:val="28"/>
          <w:szCs w:val="28"/>
        </w:rPr>
        <w:t xml:space="preserve">Ordinea de zi a ședinței conține un </w:t>
      </w:r>
      <w:r w:rsidR="00AE5F24">
        <w:rPr>
          <w:rFonts w:ascii="Times New Roman" w:hAnsi="Times New Roman" w:cs="Times New Roman"/>
          <w:sz w:val="28"/>
          <w:szCs w:val="28"/>
        </w:rPr>
        <w:t xml:space="preserve">număr de 7 </w:t>
      </w:r>
      <w:r w:rsidRPr="009A160E">
        <w:rPr>
          <w:rFonts w:ascii="Times New Roman" w:hAnsi="Times New Roman" w:cs="Times New Roman"/>
          <w:sz w:val="28"/>
          <w:szCs w:val="28"/>
        </w:rPr>
        <w:t xml:space="preserve"> proiect</w:t>
      </w:r>
      <w:r w:rsidR="00AE5F24">
        <w:rPr>
          <w:rFonts w:ascii="Times New Roman" w:hAnsi="Times New Roman" w:cs="Times New Roman"/>
          <w:sz w:val="28"/>
          <w:szCs w:val="28"/>
        </w:rPr>
        <w:t>e</w:t>
      </w:r>
      <w:r w:rsidRPr="009A160E">
        <w:rPr>
          <w:rFonts w:ascii="Times New Roman" w:hAnsi="Times New Roman" w:cs="Times New Roman"/>
          <w:sz w:val="28"/>
          <w:szCs w:val="28"/>
        </w:rPr>
        <w:t xml:space="preserve"> de H.C.L</w:t>
      </w:r>
      <w:r w:rsidR="00AE5F24">
        <w:rPr>
          <w:rFonts w:ascii="Times New Roman" w:hAnsi="Times New Roman" w:cs="Times New Roman"/>
          <w:sz w:val="28"/>
          <w:szCs w:val="28"/>
        </w:rPr>
        <w:t xml:space="preserve"> după cum urmează</w:t>
      </w:r>
      <w:r w:rsidRPr="009A160E">
        <w:rPr>
          <w:rFonts w:ascii="Times New Roman" w:hAnsi="Times New Roman" w:cs="Times New Roman"/>
          <w:sz w:val="28"/>
          <w:szCs w:val="28"/>
        </w:rPr>
        <w:t xml:space="preserve"> :</w:t>
      </w:r>
    </w:p>
    <w:p w14:paraId="0029B66C" w14:textId="11059963" w:rsidR="008E57B3" w:rsidRPr="008E57B3" w:rsidRDefault="008E57B3" w:rsidP="008E57B3">
      <w:pPr>
        <w:jc w:val="both"/>
        <w:rPr>
          <w:rFonts w:ascii="Times New Roman" w:hAnsi="Times New Roman" w:cs="Times New Roman"/>
          <w:sz w:val="28"/>
          <w:szCs w:val="28"/>
        </w:rPr>
      </w:pPr>
      <w:r w:rsidRPr="008E57B3">
        <w:rPr>
          <w:rFonts w:ascii="Times New Roman" w:hAnsi="Times New Roman" w:cs="Times New Roman"/>
          <w:sz w:val="28"/>
          <w:szCs w:val="28"/>
        </w:rPr>
        <w:t>(1) Proiectul nr. 2 din 13.01.2025 privind aprobarea Planului de ac</w:t>
      </w:r>
      <w:r>
        <w:rPr>
          <w:rFonts w:ascii="Times New Roman" w:hAnsi="Times New Roman" w:cs="Times New Roman"/>
          <w:sz w:val="28"/>
          <w:szCs w:val="28"/>
        </w:rPr>
        <w:t>ț</w:t>
      </w:r>
      <w:r w:rsidRPr="008E57B3">
        <w:rPr>
          <w:rFonts w:ascii="Times New Roman" w:hAnsi="Times New Roman" w:cs="Times New Roman"/>
          <w:sz w:val="28"/>
          <w:szCs w:val="28"/>
        </w:rPr>
        <w:t>iuni si lucr</w:t>
      </w:r>
      <w:r>
        <w:rPr>
          <w:rFonts w:ascii="Times New Roman" w:hAnsi="Times New Roman" w:cs="Times New Roman"/>
          <w:sz w:val="28"/>
          <w:szCs w:val="28"/>
        </w:rPr>
        <w:t>ă</w:t>
      </w:r>
      <w:r w:rsidRPr="008E57B3">
        <w:rPr>
          <w:rFonts w:ascii="Times New Roman" w:hAnsi="Times New Roman" w:cs="Times New Roman"/>
          <w:sz w:val="28"/>
          <w:szCs w:val="28"/>
        </w:rPr>
        <w:t>ri de interes local, pentru repartizarea orelor de munca persoanelor apte de munca din familiile beneficiare de venit minim de incluziune componenta - ajutor de incluziune, pentru anul 2025 si locurile in care contravenien</w:t>
      </w:r>
      <w:r>
        <w:rPr>
          <w:rFonts w:ascii="Times New Roman" w:hAnsi="Times New Roman" w:cs="Times New Roman"/>
          <w:sz w:val="28"/>
          <w:szCs w:val="28"/>
        </w:rPr>
        <w:t>ț</w:t>
      </w:r>
      <w:r w:rsidRPr="008E57B3">
        <w:rPr>
          <w:rFonts w:ascii="Times New Roman" w:hAnsi="Times New Roman" w:cs="Times New Roman"/>
          <w:sz w:val="28"/>
          <w:szCs w:val="28"/>
        </w:rPr>
        <w:t>ii vor presta activit</w:t>
      </w:r>
      <w:r>
        <w:rPr>
          <w:rFonts w:ascii="Times New Roman" w:hAnsi="Times New Roman" w:cs="Times New Roman"/>
          <w:sz w:val="28"/>
          <w:szCs w:val="28"/>
        </w:rPr>
        <w:t>ăț</w:t>
      </w:r>
      <w:r w:rsidRPr="008E57B3">
        <w:rPr>
          <w:rFonts w:ascii="Times New Roman" w:hAnsi="Times New Roman" w:cs="Times New Roman"/>
          <w:sz w:val="28"/>
          <w:szCs w:val="28"/>
        </w:rPr>
        <w:t>i in folosul comunit</w:t>
      </w:r>
      <w:r>
        <w:rPr>
          <w:rFonts w:ascii="Times New Roman" w:hAnsi="Times New Roman" w:cs="Times New Roman"/>
          <w:sz w:val="28"/>
          <w:szCs w:val="28"/>
        </w:rPr>
        <w:t>ăț</w:t>
      </w:r>
      <w:r w:rsidRPr="008E57B3">
        <w:rPr>
          <w:rFonts w:ascii="Times New Roman" w:hAnsi="Times New Roman" w:cs="Times New Roman"/>
          <w:sz w:val="28"/>
          <w:szCs w:val="28"/>
        </w:rPr>
        <w:t>ii,</w:t>
      </w:r>
    </w:p>
    <w:p w14:paraId="759D88C9" w14:textId="3061C636" w:rsidR="008E57B3" w:rsidRPr="008E57B3" w:rsidRDefault="008E57B3" w:rsidP="008E57B3">
      <w:pPr>
        <w:jc w:val="both"/>
        <w:rPr>
          <w:rFonts w:ascii="Times New Roman" w:hAnsi="Times New Roman" w:cs="Times New Roman"/>
          <w:sz w:val="28"/>
          <w:szCs w:val="28"/>
        </w:rPr>
      </w:pPr>
      <w:r w:rsidRPr="008E57B3">
        <w:rPr>
          <w:rFonts w:ascii="Times New Roman" w:hAnsi="Times New Roman" w:cs="Times New Roman"/>
          <w:sz w:val="28"/>
          <w:szCs w:val="28"/>
        </w:rPr>
        <w:t>(2) Proiectul nr. 3 din 15.01.2025 privind aprobarea Planului anual de ac</w:t>
      </w:r>
      <w:r w:rsidR="00E32EF7">
        <w:rPr>
          <w:rFonts w:ascii="Times New Roman" w:hAnsi="Times New Roman" w:cs="Times New Roman"/>
          <w:sz w:val="28"/>
          <w:szCs w:val="28"/>
        </w:rPr>
        <w:t>ț</w:t>
      </w:r>
      <w:r w:rsidRPr="008E57B3">
        <w:rPr>
          <w:rFonts w:ascii="Times New Roman" w:hAnsi="Times New Roman" w:cs="Times New Roman"/>
          <w:sz w:val="28"/>
          <w:szCs w:val="28"/>
        </w:rPr>
        <w:t>iune privind serviciile sociale acordate la nivelul comunei Dragalina, jude</w:t>
      </w:r>
      <w:r w:rsidR="00E32EF7">
        <w:rPr>
          <w:rFonts w:ascii="Times New Roman" w:hAnsi="Times New Roman" w:cs="Times New Roman"/>
          <w:sz w:val="28"/>
          <w:szCs w:val="28"/>
        </w:rPr>
        <w:t>ț</w:t>
      </w:r>
      <w:r w:rsidRPr="008E57B3">
        <w:rPr>
          <w:rFonts w:ascii="Times New Roman" w:hAnsi="Times New Roman" w:cs="Times New Roman"/>
          <w:sz w:val="28"/>
          <w:szCs w:val="28"/>
        </w:rPr>
        <w:t>ul C</w:t>
      </w:r>
      <w:r w:rsidR="00E32EF7">
        <w:rPr>
          <w:rFonts w:ascii="Times New Roman" w:hAnsi="Times New Roman" w:cs="Times New Roman"/>
          <w:sz w:val="28"/>
          <w:szCs w:val="28"/>
        </w:rPr>
        <w:t>ălăraș</w:t>
      </w:r>
      <w:r w:rsidRPr="008E57B3">
        <w:rPr>
          <w:rFonts w:ascii="Times New Roman" w:hAnsi="Times New Roman" w:cs="Times New Roman"/>
          <w:sz w:val="28"/>
          <w:szCs w:val="28"/>
        </w:rPr>
        <w:t>i, pentru anul 2025,</w:t>
      </w:r>
    </w:p>
    <w:p w14:paraId="7DE1ADEB" w14:textId="77777777" w:rsidR="008E57B3" w:rsidRPr="008E57B3" w:rsidRDefault="008E57B3" w:rsidP="008E57B3">
      <w:pPr>
        <w:jc w:val="both"/>
        <w:rPr>
          <w:rFonts w:ascii="Times New Roman" w:hAnsi="Times New Roman" w:cs="Times New Roman"/>
          <w:sz w:val="28"/>
          <w:szCs w:val="28"/>
        </w:rPr>
      </w:pPr>
      <w:r w:rsidRPr="008E57B3">
        <w:rPr>
          <w:rFonts w:ascii="Times New Roman" w:hAnsi="Times New Roman" w:cs="Times New Roman"/>
          <w:sz w:val="28"/>
          <w:szCs w:val="28"/>
        </w:rPr>
        <w:t>(3) Proiectul nr. 4 din 16.01.2025 privind alegerea președintelui de ședință al Consiliului Local Dragalina pentru o perioadă de trei luni (Februarie - Aprilie 2025),</w:t>
      </w:r>
    </w:p>
    <w:p w14:paraId="27172778" w14:textId="77777777" w:rsidR="008E57B3" w:rsidRPr="008E57B3" w:rsidRDefault="008E57B3" w:rsidP="008E57B3">
      <w:pPr>
        <w:jc w:val="both"/>
        <w:rPr>
          <w:rFonts w:ascii="Times New Roman" w:hAnsi="Times New Roman" w:cs="Times New Roman"/>
          <w:sz w:val="28"/>
          <w:szCs w:val="28"/>
        </w:rPr>
      </w:pPr>
      <w:r w:rsidRPr="008E57B3">
        <w:rPr>
          <w:rFonts w:ascii="Times New Roman" w:hAnsi="Times New Roman" w:cs="Times New Roman"/>
          <w:sz w:val="28"/>
          <w:szCs w:val="28"/>
        </w:rPr>
        <w:t>(4) Proiectul nr. 8 din 22.01.2025 privind aprobarea încheierii unui contract de servicii de asistență juridică și de reprezentare în instanță cu un cabinet de avocatură/avocat specializat care să reprezinte interesele Comunei Dragalina în dosarele de executare nr.173/2024, 175/2024 și 203/2024,</w:t>
      </w:r>
    </w:p>
    <w:p w14:paraId="667DC6D2" w14:textId="77777777" w:rsidR="008E57B3" w:rsidRPr="008E57B3" w:rsidRDefault="008E57B3" w:rsidP="008E57B3">
      <w:pPr>
        <w:jc w:val="both"/>
        <w:rPr>
          <w:rFonts w:ascii="Times New Roman" w:hAnsi="Times New Roman" w:cs="Times New Roman"/>
          <w:sz w:val="28"/>
          <w:szCs w:val="28"/>
        </w:rPr>
      </w:pPr>
      <w:r w:rsidRPr="008E57B3">
        <w:rPr>
          <w:rFonts w:ascii="Times New Roman" w:hAnsi="Times New Roman" w:cs="Times New Roman"/>
          <w:sz w:val="28"/>
          <w:szCs w:val="28"/>
        </w:rPr>
        <w:t>(5) Proiectul nr. 11 din 27.01.2025 privind aprobarea cheltuielilor neeligibile si aprobarea acordului de parteneriat pentru obiectivului de investiții „Sprijinirea investițiilor în noi capacități de producere a energiei electrice produsă din surse regenerabile pentru autoconsum în comuna Dragalina, județul Călărași” ,</w:t>
      </w:r>
    </w:p>
    <w:p w14:paraId="02414800" w14:textId="77777777" w:rsidR="008E57B3" w:rsidRPr="008E57B3" w:rsidRDefault="008E57B3" w:rsidP="008E57B3">
      <w:pPr>
        <w:jc w:val="both"/>
        <w:rPr>
          <w:rFonts w:ascii="Times New Roman" w:hAnsi="Times New Roman" w:cs="Times New Roman"/>
          <w:sz w:val="28"/>
          <w:szCs w:val="28"/>
        </w:rPr>
      </w:pPr>
    </w:p>
    <w:p w14:paraId="1D73D615" w14:textId="77777777" w:rsidR="008E57B3" w:rsidRPr="008E57B3" w:rsidRDefault="008E57B3" w:rsidP="008E57B3">
      <w:pPr>
        <w:jc w:val="both"/>
        <w:rPr>
          <w:rFonts w:ascii="Times New Roman" w:hAnsi="Times New Roman" w:cs="Times New Roman"/>
          <w:sz w:val="28"/>
          <w:szCs w:val="28"/>
        </w:rPr>
      </w:pPr>
      <w:r w:rsidRPr="008E57B3">
        <w:rPr>
          <w:rFonts w:ascii="Times New Roman" w:hAnsi="Times New Roman" w:cs="Times New Roman"/>
          <w:sz w:val="28"/>
          <w:szCs w:val="28"/>
        </w:rPr>
        <w:lastRenderedPageBreak/>
        <w:t>(6) Proiectul nr. 12 din 28.01.2025 privind îndreptarea erorii materiale strecurata in art.1 din Hotărârea nr.5/31.01.2018 privind aprobarea PUZ-CONSTRUIRE SPATII DE DEPOZITARE CEREALE LA SANAGRO SRL, Tarla 21/1,Lot 1, sat Constantin Brâncoveanu , comuna Dragalina, județul Călărași.,</w:t>
      </w:r>
    </w:p>
    <w:p w14:paraId="7FE8B24D" w14:textId="77777777" w:rsidR="008E57B3" w:rsidRPr="008E57B3" w:rsidRDefault="008E57B3" w:rsidP="008E57B3">
      <w:pPr>
        <w:jc w:val="both"/>
        <w:rPr>
          <w:rFonts w:ascii="Times New Roman" w:hAnsi="Times New Roman" w:cs="Times New Roman"/>
          <w:sz w:val="28"/>
          <w:szCs w:val="28"/>
        </w:rPr>
      </w:pPr>
    </w:p>
    <w:p w14:paraId="32E46917" w14:textId="1D0D408A" w:rsidR="008E57B3" w:rsidRDefault="008E57B3" w:rsidP="008E57B3">
      <w:pPr>
        <w:jc w:val="both"/>
        <w:rPr>
          <w:rFonts w:ascii="Times New Roman" w:hAnsi="Times New Roman" w:cs="Times New Roman"/>
          <w:sz w:val="28"/>
          <w:szCs w:val="28"/>
        </w:rPr>
      </w:pPr>
      <w:r w:rsidRPr="008E57B3">
        <w:rPr>
          <w:rFonts w:ascii="Times New Roman" w:hAnsi="Times New Roman" w:cs="Times New Roman"/>
          <w:sz w:val="28"/>
          <w:szCs w:val="28"/>
        </w:rPr>
        <w:t>(7) Proiectul nr. 13 din 28.01.2025 privind modificarea și completarea Anexei la Hotărârea Consiliului Local Dragalina numărul 141 din 29 noiembrie 2022, privind aprobarea Inventarului bunurilor care alcătuiesc domeniul privat al Comunei Dragalina , Județul Călărași</w:t>
      </w:r>
    </w:p>
    <w:p w14:paraId="1B4B4702" w14:textId="77777777" w:rsidR="00A066FE" w:rsidRDefault="00A066FE" w:rsidP="00A066FE">
      <w:pPr>
        <w:jc w:val="both"/>
        <w:rPr>
          <w:rFonts w:ascii="Times New Roman" w:hAnsi="Times New Roman" w:cs="Times New Roman"/>
          <w:color w:val="000000" w:themeColor="text1"/>
          <w:sz w:val="28"/>
          <w:szCs w:val="28"/>
        </w:rPr>
      </w:pPr>
      <w:r w:rsidRPr="006C520C">
        <w:rPr>
          <w:rFonts w:ascii="Times New Roman" w:hAnsi="Times New Roman" w:cs="Times New Roman"/>
          <w:color w:val="000000" w:themeColor="text1"/>
          <w:sz w:val="28"/>
          <w:szCs w:val="28"/>
        </w:rPr>
        <w:t>Se aprobă ordinea de zi propusă.</w:t>
      </w:r>
    </w:p>
    <w:p w14:paraId="5261EE9D" w14:textId="51A1394B" w:rsidR="00A066FE" w:rsidRDefault="00A066FE" w:rsidP="00A066FE">
      <w:pPr>
        <w:jc w:val="both"/>
        <w:rPr>
          <w:rFonts w:ascii="Times New Roman" w:hAnsi="Times New Roman" w:cs="Times New Roman"/>
          <w:sz w:val="28"/>
          <w:szCs w:val="28"/>
        </w:rPr>
      </w:pPr>
      <w:r w:rsidRPr="009A160E">
        <w:rPr>
          <w:rFonts w:ascii="Times New Roman" w:hAnsi="Times New Roman" w:cs="Times New Roman"/>
          <w:sz w:val="28"/>
          <w:szCs w:val="28"/>
        </w:rPr>
        <w:t xml:space="preserve">Ordinea de zi a ședinței </w:t>
      </w:r>
      <w:r>
        <w:rPr>
          <w:rFonts w:ascii="Times New Roman" w:hAnsi="Times New Roman" w:cs="Times New Roman"/>
          <w:sz w:val="28"/>
          <w:szCs w:val="28"/>
        </w:rPr>
        <w:t>se suplimentează cu</w:t>
      </w:r>
      <w:r w:rsidRPr="009A160E">
        <w:rPr>
          <w:rFonts w:ascii="Times New Roman" w:hAnsi="Times New Roman" w:cs="Times New Roman"/>
          <w:sz w:val="28"/>
          <w:szCs w:val="28"/>
        </w:rPr>
        <w:t xml:space="preserve"> un  proiect de H.C.L :</w:t>
      </w:r>
    </w:p>
    <w:p w14:paraId="4BA790A5" w14:textId="4C66E610" w:rsidR="00BF1D6C" w:rsidRPr="00D36A4A" w:rsidRDefault="00BF1D6C" w:rsidP="00D36A4A">
      <w:pPr>
        <w:pStyle w:val="Listparagraf"/>
        <w:numPr>
          <w:ilvl w:val="0"/>
          <w:numId w:val="1"/>
        </w:numPr>
        <w:jc w:val="both"/>
        <w:rPr>
          <w:rFonts w:ascii="Times New Roman" w:hAnsi="Times New Roman" w:cs="Times New Roman"/>
          <w:sz w:val="28"/>
          <w:szCs w:val="28"/>
        </w:rPr>
      </w:pPr>
      <w:r w:rsidRPr="00D36A4A">
        <w:rPr>
          <w:rFonts w:ascii="Times New Roman" w:hAnsi="Times New Roman" w:cs="Times New Roman"/>
          <w:sz w:val="28"/>
          <w:szCs w:val="28"/>
        </w:rPr>
        <w:t>Proiectul nr. 14 din 30.01.2025 privind aprobarea unui schimb de terenuri</w:t>
      </w:r>
    </w:p>
    <w:p w14:paraId="332F36E5" w14:textId="77777777" w:rsidR="00DD3A66" w:rsidRDefault="00D36A4A" w:rsidP="00D36A4A">
      <w:pPr>
        <w:jc w:val="both"/>
        <w:rPr>
          <w:rFonts w:ascii="Times New Roman" w:hAnsi="Times New Roman" w:cs="Times New Roman"/>
          <w:sz w:val="28"/>
          <w:szCs w:val="28"/>
        </w:rPr>
      </w:pPr>
      <w:r w:rsidRPr="00D36A4A">
        <w:rPr>
          <w:rFonts w:ascii="Times New Roman" w:hAnsi="Times New Roman" w:cs="Times New Roman"/>
          <w:sz w:val="28"/>
          <w:szCs w:val="28"/>
        </w:rPr>
        <w:t>Suplimentarea ordinii de zi a ședinței ordinare a fost aprobată</w:t>
      </w:r>
      <w:r>
        <w:rPr>
          <w:rFonts w:ascii="Times New Roman" w:hAnsi="Times New Roman" w:cs="Times New Roman"/>
          <w:sz w:val="28"/>
          <w:szCs w:val="28"/>
        </w:rPr>
        <w:t>.</w:t>
      </w:r>
    </w:p>
    <w:p w14:paraId="381C2FFA" w14:textId="5A37E97D" w:rsidR="00DD3A66" w:rsidRDefault="00DD3A66" w:rsidP="00D36A4A">
      <w:pPr>
        <w:jc w:val="both"/>
        <w:rPr>
          <w:rFonts w:ascii="Times New Roman" w:hAnsi="Times New Roman" w:cs="Times New Roman"/>
          <w:sz w:val="28"/>
          <w:szCs w:val="28"/>
        </w:rPr>
      </w:pPr>
      <w:r>
        <w:rPr>
          <w:rFonts w:ascii="Times New Roman" w:hAnsi="Times New Roman" w:cs="Times New Roman"/>
          <w:sz w:val="28"/>
          <w:szCs w:val="28"/>
        </w:rPr>
        <w:t>Sunt</w:t>
      </w:r>
      <w:r w:rsidRPr="00DD3A66">
        <w:rPr>
          <w:rFonts w:ascii="Times New Roman" w:hAnsi="Times New Roman" w:cs="Times New Roman"/>
          <w:sz w:val="28"/>
          <w:szCs w:val="28"/>
        </w:rPr>
        <w:t xml:space="preserve"> dezbătut</w:t>
      </w:r>
      <w:r>
        <w:rPr>
          <w:rFonts w:ascii="Times New Roman" w:hAnsi="Times New Roman" w:cs="Times New Roman"/>
          <w:sz w:val="28"/>
          <w:szCs w:val="28"/>
        </w:rPr>
        <w:t>e</w:t>
      </w:r>
      <w:r w:rsidRPr="00DD3A66">
        <w:rPr>
          <w:rFonts w:ascii="Times New Roman" w:hAnsi="Times New Roman" w:cs="Times New Roman"/>
          <w:sz w:val="28"/>
          <w:szCs w:val="28"/>
        </w:rPr>
        <w:t xml:space="preserve"> proiect</w:t>
      </w:r>
      <w:r>
        <w:rPr>
          <w:rFonts w:ascii="Times New Roman" w:hAnsi="Times New Roman" w:cs="Times New Roman"/>
          <w:sz w:val="28"/>
          <w:szCs w:val="28"/>
        </w:rPr>
        <w:t>ele</w:t>
      </w:r>
      <w:r w:rsidRPr="00DD3A66">
        <w:rPr>
          <w:rFonts w:ascii="Times New Roman" w:hAnsi="Times New Roman" w:cs="Times New Roman"/>
          <w:sz w:val="28"/>
          <w:szCs w:val="28"/>
        </w:rPr>
        <w:t xml:space="preserve"> de H.C.L propus</w:t>
      </w:r>
      <w:r>
        <w:rPr>
          <w:rFonts w:ascii="Times New Roman" w:hAnsi="Times New Roman" w:cs="Times New Roman"/>
          <w:sz w:val="28"/>
          <w:szCs w:val="28"/>
        </w:rPr>
        <w:t>e</w:t>
      </w:r>
      <w:r w:rsidRPr="00DD3A66">
        <w:rPr>
          <w:rFonts w:ascii="Times New Roman" w:hAnsi="Times New Roman" w:cs="Times New Roman"/>
          <w:sz w:val="28"/>
          <w:szCs w:val="28"/>
        </w:rPr>
        <w:t xml:space="preserve"> și </w:t>
      </w:r>
      <w:r>
        <w:rPr>
          <w:rFonts w:ascii="Times New Roman" w:hAnsi="Times New Roman" w:cs="Times New Roman"/>
          <w:sz w:val="28"/>
          <w:szCs w:val="28"/>
        </w:rPr>
        <w:t xml:space="preserve">sunt </w:t>
      </w:r>
      <w:r w:rsidRPr="00DD3A66">
        <w:rPr>
          <w:rFonts w:ascii="Times New Roman" w:hAnsi="Times New Roman" w:cs="Times New Roman"/>
          <w:sz w:val="28"/>
          <w:szCs w:val="28"/>
        </w:rPr>
        <w:t>aprobat</w:t>
      </w:r>
      <w:r>
        <w:rPr>
          <w:rFonts w:ascii="Times New Roman" w:hAnsi="Times New Roman" w:cs="Times New Roman"/>
          <w:sz w:val="28"/>
          <w:szCs w:val="28"/>
        </w:rPr>
        <w:t>e</w:t>
      </w:r>
      <w:r w:rsidRPr="00DD3A66">
        <w:rPr>
          <w:rFonts w:ascii="Times New Roman" w:hAnsi="Times New Roman" w:cs="Times New Roman"/>
          <w:sz w:val="28"/>
          <w:szCs w:val="28"/>
        </w:rPr>
        <w:t xml:space="preserve"> în totalitate.</w:t>
      </w:r>
    </w:p>
    <w:p w14:paraId="4C57A2DD" w14:textId="3890DBE9" w:rsidR="00B5210C" w:rsidRPr="00D36A4A" w:rsidRDefault="00B5210C" w:rsidP="00D36A4A">
      <w:pPr>
        <w:jc w:val="both"/>
        <w:rPr>
          <w:rFonts w:ascii="Times New Roman" w:hAnsi="Times New Roman" w:cs="Times New Roman"/>
          <w:sz w:val="28"/>
          <w:szCs w:val="28"/>
        </w:rPr>
      </w:pPr>
      <w:r w:rsidRPr="00B5210C">
        <w:rPr>
          <w:rFonts w:ascii="Times New Roman" w:hAnsi="Times New Roman" w:cs="Times New Roman"/>
          <w:sz w:val="28"/>
          <w:szCs w:val="28"/>
        </w:rPr>
        <w:t>Nefiind si alte probleme de discutat președintele de ședință declară închise lucrările acesteia.</w:t>
      </w:r>
    </w:p>
    <w:p w14:paraId="7254E7E4" w14:textId="77777777" w:rsidR="00A066FE" w:rsidRPr="006C520C" w:rsidRDefault="00A066FE" w:rsidP="00A066FE">
      <w:pPr>
        <w:jc w:val="both"/>
        <w:rPr>
          <w:rFonts w:ascii="Times New Roman" w:hAnsi="Times New Roman" w:cs="Times New Roman"/>
          <w:color w:val="000000" w:themeColor="text1"/>
          <w:sz w:val="28"/>
          <w:szCs w:val="28"/>
        </w:rPr>
      </w:pPr>
    </w:p>
    <w:p w14:paraId="72137217" w14:textId="77777777" w:rsidR="00A066FE" w:rsidRDefault="00A066FE" w:rsidP="008E57B3">
      <w:pPr>
        <w:jc w:val="both"/>
        <w:rPr>
          <w:rFonts w:ascii="Times New Roman" w:hAnsi="Times New Roman" w:cs="Times New Roman"/>
          <w:sz w:val="28"/>
          <w:szCs w:val="28"/>
        </w:rPr>
      </w:pPr>
    </w:p>
    <w:p w14:paraId="6AC58439" w14:textId="77777777" w:rsidR="001A3867" w:rsidRDefault="001A3867" w:rsidP="00801F5C">
      <w:pPr>
        <w:ind w:firstLine="708"/>
        <w:jc w:val="both"/>
        <w:rPr>
          <w:rFonts w:ascii="Times New Roman" w:hAnsi="Times New Roman" w:cs="Times New Roman"/>
          <w:sz w:val="28"/>
          <w:szCs w:val="28"/>
        </w:rPr>
      </w:pPr>
    </w:p>
    <w:p w14:paraId="1ED39242" w14:textId="77777777" w:rsidR="00951F72" w:rsidRDefault="00951F72"/>
    <w:sectPr w:rsidR="00951F72" w:rsidSect="002060E7">
      <w:pgSz w:w="11906" w:h="16838"/>
      <w:pgMar w:top="568"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4422B"/>
    <w:multiLevelType w:val="hybridMultilevel"/>
    <w:tmpl w:val="093ECD08"/>
    <w:lvl w:ilvl="0" w:tplc="E6308216">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8933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E239B"/>
    <w:rsid w:val="000F74B5"/>
    <w:rsid w:val="001A3867"/>
    <w:rsid w:val="002060E7"/>
    <w:rsid w:val="00230D02"/>
    <w:rsid w:val="00404356"/>
    <w:rsid w:val="0042142F"/>
    <w:rsid w:val="00476FC6"/>
    <w:rsid w:val="005469D4"/>
    <w:rsid w:val="006913AA"/>
    <w:rsid w:val="006E72B6"/>
    <w:rsid w:val="00801F5C"/>
    <w:rsid w:val="008E57B3"/>
    <w:rsid w:val="00902419"/>
    <w:rsid w:val="00951F72"/>
    <w:rsid w:val="009E239B"/>
    <w:rsid w:val="00A066FE"/>
    <w:rsid w:val="00A95737"/>
    <w:rsid w:val="00AC5383"/>
    <w:rsid w:val="00AE5F24"/>
    <w:rsid w:val="00B5210C"/>
    <w:rsid w:val="00B60037"/>
    <w:rsid w:val="00BF1D6C"/>
    <w:rsid w:val="00CC1047"/>
    <w:rsid w:val="00CC5243"/>
    <w:rsid w:val="00D36A4A"/>
    <w:rsid w:val="00D72BBC"/>
    <w:rsid w:val="00DC3A45"/>
    <w:rsid w:val="00DD3A66"/>
    <w:rsid w:val="00E01C5A"/>
    <w:rsid w:val="00E32EF7"/>
    <w:rsid w:val="00ED22CC"/>
    <w:rsid w:val="00F46B8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637ED7"/>
  <w15:chartTrackingRefBased/>
  <w15:docId w15:val="{7196EAF5-9C8C-4A33-BA86-837E23ED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42F"/>
  </w:style>
  <w:style w:type="paragraph" w:styleId="Titlu1">
    <w:name w:val="heading 1"/>
    <w:basedOn w:val="Normal"/>
    <w:next w:val="Normal"/>
    <w:link w:val="Titlu1Caracter"/>
    <w:uiPriority w:val="9"/>
    <w:qFormat/>
    <w:rsid w:val="009E23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9E23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E239B"/>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E239B"/>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E239B"/>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E239B"/>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E239B"/>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E239B"/>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E239B"/>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E239B"/>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E239B"/>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E239B"/>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E239B"/>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E239B"/>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E239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E239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E239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E239B"/>
    <w:rPr>
      <w:rFonts w:eastAsiaTheme="majorEastAsia" w:cstheme="majorBidi"/>
      <w:color w:val="272727" w:themeColor="text1" w:themeTint="D8"/>
    </w:rPr>
  </w:style>
  <w:style w:type="paragraph" w:styleId="Titlu">
    <w:name w:val="Title"/>
    <w:basedOn w:val="Normal"/>
    <w:next w:val="Normal"/>
    <w:link w:val="TitluCaracter"/>
    <w:uiPriority w:val="10"/>
    <w:qFormat/>
    <w:rsid w:val="009E2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E239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E239B"/>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E239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E239B"/>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E239B"/>
    <w:rPr>
      <w:i/>
      <w:iCs/>
      <w:color w:val="404040" w:themeColor="text1" w:themeTint="BF"/>
    </w:rPr>
  </w:style>
  <w:style w:type="paragraph" w:styleId="Listparagraf">
    <w:name w:val="List Paragraph"/>
    <w:basedOn w:val="Normal"/>
    <w:uiPriority w:val="34"/>
    <w:qFormat/>
    <w:rsid w:val="009E239B"/>
    <w:pPr>
      <w:ind w:left="720"/>
      <w:contextualSpacing/>
    </w:pPr>
  </w:style>
  <w:style w:type="character" w:styleId="Accentuareintens">
    <w:name w:val="Intense Emphasis"/>
    <w:basedOn w:val="Fontdeparagrafimplicit"/>
    <w:uiPriority w:val="21"/>
    <w:qFormat/>
    <w:rsid w:val="009E239B"/>
    <w:rPr>
      <w:i/>
      <w:iCs/>
      <w:color w:val="2F5496" w:themeColor="accent1" w:themeShade="BF"/>
    </w:rPr>
  </w:style>
  <w:style w:type="paragraph" w:styleId="Citatintens">
    <w:name w:val="Intense Quote"/>
    <w:basedOn w:val="Normal"/>
    <w:next w:val="Normal"/>
    <w:link w:val="CitatintensCaracter"/>
    <w:uiPriority w:val="30"/>
    <w:qFormat/>
    <w:rsid w:val="009E23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E239B"/>
    <w:rPr>
      <w:i/>
      <w:iCs/>
      <w:color w:val="2F5496" w:themeColor="accent1" w:themeShade="BF"/>
    </w:rPr>
  </w:style>
  <w:style w:type="character" w:styleId="Referireintens">
    <w:name w:val="Intense Reference"/>
    <w:basedOn w:val="Fontdeparagrafimplicit"/>
    <w:uiPriority w:val="32"/>
    <w:qFormat/>
    <w:rsid w:val="009E239B"/>
    <w:rPr>
      <w:b/>
      <w:bCs/>
      <w:smallCaps/>
      <w:color w:val="2F5496" w:themeColor="accent1" w:themeShade="BF"/>
      <w:spacing w:val="5"/>
    </w:rPr>
  </w:style>
  <w:style w:type="character" w:styleId="Robust">
    <w:name w:val="Strong"/>
    <w:basedOn w:val="Fontdeparagrafimplicit"/>
    <w:uiPriority w:val="22"/>
    <w:qFormat/>
    <w:rsid w:val="004214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dragali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453</Words>
  <Characters>2628</Characters>
  <Application>Microsoft Office Word</Application>
  <DocSecurity>0</DocSecurity>
  <Lines>21</Lines>
  <Paragraphs>6</Paragraphs>
  <ScaleCrop>false</ScaleCrop>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PLocala</dc:creator>
  <cp:keywords/>
  <dc:description/>
  <cp:lastModifiedBy>PLocala</cp:lastModifiedBy>
  <cp:revision>24</cp:revision>
  <dcterms:created xsi:type="dcterms:W3CDTF">2025-10-08T12:55:00Z</dcterms:created>
  <dcterms:modified xsi:type="dcterms:W3CDTF">2025-10-10T06:00:00Z</dcterms:modified>
</cp:coreProperties>
</file>